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C" w:rsidRDefault="005C505C" w:rsidP="005C5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C505C" w:rsidRDefault="005C505C" w:rsidP="005C5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C505C" w:rsidRDefault="005C505C" w:rsidP="005C5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</w:t>
      </w:r>
    </w:p>
    <w:p w:rsidR="005C505C" w:rsidRPr="006B7CE3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Изобильный                                                                                        </w:t>
      </w:r>
      <w:r w:rsidRPr="006B7CE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7CE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________2</w:t>
      </w:r>
      <w:r w:rsidRPr="006B7CE3">
        <w:rPr>
          <w:rFonts w:ascii="Times New Roman" w:hAnsi="Times New Roman" w:cs="Times New Roman"/>
          <w:sz w:val="24"/>
          <w:szCs w:val="24"/>
        </w:rPr>
        <w:t>01_ г.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для детей дошкольного и младшего школьного возраста «Начальная школа - детский сад № 1», осуществляющее   образовательную   деятельность  (далее  -  образовательное учреждение) на основании лицензии от "19" февраля 2015 г. N 4375, выданной Региональной службой по надзору и контролю в сфере образования Ростовской области, именуемое  в дальнейшем "Исполнитель", в лице директора Овсиенко Татьяны Николаевны, действующего на основании устава, утвержденного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 № 1274 от 24.11.2014 г. </w:t>
      </w:r>
      <w:r w:rsidRPr="00735FFC">
        <w:rPr>
          <w:rFonts w:ascii="Times New Roman" w:hAnsi="Times New Roman" w:cs="Times New Roman"/>
          <w:sz w:val="24"/>
          <w:szCs w:val="24"/>
        </w:rPr>
        <w:t xml:space="preserve">и </w:t>
      </w:r>
      <w:r w:rsidRPr="00735F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____________                       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1D3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4E7B">
        <w:rPr>
          <w:rFonts w:ascii="Times New Roman" w:hAnsi="Times New Roman" w:cs="Times New Roman"/>
          <w:sz w:val="24"/>
          <w:szCs w:val="24"/>
          <w:u w:val="single"/>
        </w:rPr>
        <w:t>(мать),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 в дальнейшем "Заказчик",  в интересах несовершеннолетнего: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</w:t>
      </w:r>
      <w:r w:rsidRPr="00735FF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   </w:t>
      </w:r>
      <w:r w:rsidRPr="00735FFC">
        <w:rPr>
          <w:rFonts w:ascii="Times New Roman" w:hAnsi="Times New Roman" w:cs="Times New Roman"/>
          <w:sz w:val="24"/>
          <w:szCs w:val="24"/>
          <w:u w:val="single"/>
        </w:rPr>
        <w:t xml:space="preserve">  года рождения, проживающего по адресу:                                                 </w:t>
      </w:r>
      <w:r w:rsidRPr="00735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Егорлыкского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района, Ростовской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именуемый  в  дальнейшем  "Воспитанник",   совместно   именуемые   Стороны, заключили настоящий Договор о нижеследующем:</w:t>
      </w:r>
    </w:p>
    <w:p w:rsidR="005C505C" w:rsidRPr="00254E7B" w:rsidRDefault="005C505C" w:rsidP="005C505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1.3.Наименование образовательной программы общеобразовательная программа дошкольного образования «Воспитания и обучения в детском саду» под редакцией М.А. Васильевой, В.В. Гербовой, Т.С. Комаровой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10,5 часов.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r w:rsidRPr="001D30D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                   </w:t>
      </w:r>
      <w:r w:rsidRPr="002C49FD">
        <w:rPr>
          <w:rFonts w:ascii="Times New Roman" w:hAnsi="Times New Roman" w:cs="Times New Roman"/>
          <w:sz w:val="24"/>
          <w:szCs w:val="24"/>
        </w:rPr>
        <w:t>группу</w:t>
      </w:r>
      <w:r w:rsidRPr="001D3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направленности.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Исполнитель вправе: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Самостоятельно осуществлять образовательную деятельность.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history="1">
        <w:r w:rsidRPr="005C50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 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C505C" w:rsidRPr="00254E7B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C505C" w:rsidRDefault="005C505C" w:rsidP="005C50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C505C" w:rsidRDefault="005C505C" w:rsidP="005C50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 период его адаптации в течение 3 дней.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0" w:anchor="Par7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505C" w:rsidRPr="005C505C" w:rsidRDefault="005C505C" w:rsidP="005C5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05C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 питанием </w:t>
      </w:r>
      <w:proofErr w:type="spellStart"/>
      <w:proofErr w:type="gramStart"/>
      <w:r w:rsidRPr="005C505C">
        <w:rPr>
          <w:rFonts w:ascii="Times New Roman" w:hAnsi="Times New Roman" w:cs="Times New Roman"/>
          <w:b/>
          <w:sz w:val="24"/>
          <w:szCs w:val="24"/>
        </w:rPr>
        <w:t>четырех-кратным</w:t>
      </w:r>
      <w:proofErr w:type="spellEnd"/>
      <w:proofErr w:type="gramEnd"/>
      <w:r w:rsidRPr="005C505C">
        <w:rPr>
          <w:rFonts w:ascii="Times New Roman" w:hAnsi="Times New Roman" w:cs="Times New Roman"/>
          <w:b/>
          <w:sz w:val="24"/>
          <w:szCs w:val="24"/>
        </w:rPr>
        <w:t>.</w:t>
      </w:r>
    </w:p>
    <w:p w:rsidR="005C505C" w:rsidRPr="005C505C" w:rsidRDefault="005C505C" w:rsidP="005C50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505C">
        <w:rPr>
          <w:rFonts w:ascii="Times New Roman" w:hAnsi="Times New Roman" w:cs="Times New Roman"/>
          <w:sz w:val="24"/>
          <w:szCs w:val="24"/>
        </w:rPr>
        <w:t>8.35 - завтрак;  10.10 – второй завтрак;  12.30 - обед; 15.30 - полдник. (Холодный период)</w:t>
      </w:r>
    </w:p>
    <w:p w:rsidR="005C505C" w:rsidRPr="005C505C" w:rsidRDefault="005C505C" w:rsidP="005C50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505C">
        <w:rPr>
          <w:rFonts w:ascii="Times New Roman" w:hAnsi="Times New Roman" w:cs="Times New Roman"/>
          <w:sz w:val="24"/>
          <w:szCs w:val="24"/>
        </w:rPr>
        <w:t>8.35 - завтрак;  10.45 – второй завтрак;  12.20 - обед; 15.30 - полдник. (Теплый период)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Обеспечить соблюдение требований Федерального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2" w:anchor="Par27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а также плату за присмотр и уход за Воспитанником.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C505C" w:rsidRDefault="005C505C" w:rsidP="005C50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</w:t>
      </w:r>
      <w:r w:rsidRPr="00025F63">
        <w:rPr>
          <w:rFonts w:ascii="Times New Roman" w:hAnsi="Times New Roman" w:cs="Times New Roman"/>
          <w:sz w:val="24"/>
          <w:szCs w:val="24"/>
        </w:rPr>
        <w:t>5 и более 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C505C" w:rsidRP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5C505C" w:rsidRPr="00254E7B" w:rsidRDefault="005C505C" w:rsidP="005C50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за Воспитанником.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Стоимость  услуг Исполнителя за присмотр и уход за Воспитанником</w:t>
      </w:r>
    </w:p>
    <w:p w:rsidR="005C505C" w:rsidRPr="00D95BAE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____ рублей в день </w:t>
      </w:r>
      <w:r w:rsidRPr="00D95BA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95BAE">
        <w:rPr>
          <w:rFonts w:ascii="Times New Roman" w:hAnsi="Times New Roman" w:cs="Times New Roman"/>
          <w:bCs/>
          <w:sz w:val="24"/>
          <w:szCs w:val="24"/>
        </w:rPr>
        <w:t>согласно Постановления</w:t>
      </w:r>
      <w:proofErr w:type="gramEnd"/>
      <w:r w:rsidRPr="00D95BAE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D95BAE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D95BAE">
        <w:rPr>
          <w:rFonts w:ascii="Times New Roman" w:hAnsi="Times New Roman" w:cs="Times New Roman"/>
          <w:bCs/>
          <w:sz w:val="24"/>
          <w:szCs w:val="24"/>
        </w:rPr>
        <w:t xml:space="preserve"> района № 73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95BA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95BAE">
        <w:rPr>
          <w:rFonts w:ascii="Times New Roman" w:hAnsi="Times New Roman" w:cs="Times New Roman"/>
          <w:bCs/>
          <w:sz w:val="24"/>
          <w:szCs w:val="24"/>
        </w:rPr>
        <w:t>.12.2016 г. «</w:t>
      </w:r>
      <w:r w:rsidRPr="00D95BAE">
        <w:rPr>
          <w:rFonts w:ascii="Times New Roman" w:hAnsi="Times New Roman" w:cs="Times New Roman"/>
          <w:sz w:val="24"/>
          <w:szCs w:val="24"/>
        </w:rPr>
        <w:t xml:space="preserve">Об утверждении размера платы за присмотр и уход за ребенком  в муниципальных бюджетных дошкольных образовательных учреждениях на территории </w:t>
      </w:r>
      <w:proofErr w:type="spellStart"/>
      <w:r w:rsidRPr="00D95BAE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D95BAE">
        <w:rPr>
          <w:rFonts w:ascii="Times New Roman" w:hAnsi="Times New Roman" w:cs="Times New Roman"/>
          <w:sz w:val="24"/>
          <w:szCs w:val="24"/>
        </w:rPr>
        <w:t xml:space="preserve"> района»).</w:t>
      </w:r>
    </w:p>
    <w:p w:rsidR="005C505C" w:rsidRDefault="005C505C" w:rsidP="005C50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C505C" w:rsidRPr="005C505C" w:rsidRDefault="005C505C" w:rsidP="005C505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C505C">
        <w:rPr>
          <w:rFonts w:ascii="Times New Roman" w:hAnsi="Times New Roman" w:cs="Times New Roman"/>
          <w:szCs w:val="24"/>
        </w:rPr>
        <w:t>3.2.Начисление родительской платы производится из расчета фактически оказанной услуги по присмотру и уходу.</w:t>
      </w:r>
      <w:r w:rsidRPr="005C50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C505C" w:rsidRPr="005C505C" w:rsidRDefault="005C505C" w:rsidP="005C505C">
      <w:pPr>
        <w:spacing w:after="0" w:line="260" w:lineRule="exact"/>
        <w:rPr>
          <w:rFonts w:ascii="Times New Roman" w:hAnsi="Times New Roman" w:cs="Times New Roman"/>
          <w:szCs w:val="24"/>
        </w:rPr>
      </w:pPr>
      <w:r w:rsidRPr="005C505C">
        <w:rPr>
          <w:rFonts w:ascii="Times New Roman" w:eastAsia="Calibri" w:hAnsi="Times New Roman" w:cs="Times New Roman"/>
          <w:bCs/>
          <w:szCs w:val="24"/>
        </w:rPr>
        <w:t>Не взимается родительская плата (</w:t>
      </w:r>
      <w:proofErr w:type="gramStart"/>
      <w:r w:rsidRPr="005C505C">
        <w:rPr>
          <w:rFonts w:ascii="Times New Roman" w:eastAsia="Calibri" w:hAnsi="Times New Roman" w:cs="Times New Roman"/>
          <w:bCs/>
          <w:szCs w:val="24"/>
        </w:rPr>
        <w:t>согласно Постановления</w:t>
      </w:r>
      <w:proofErr w:type="gramEnd"/>
      <w:r w:rsidRPr="005C505C">
        <w:rPr>
          <w:rFonts w:ascii="Times New Roman" w:eastAsia="Calibri" w:hAnsi="Times New Roman" w:cs="Times New Roman"/>
          <w:bCs/>
          <w:szCs w:val="24"/>
        </w:rPr>
        <w:t xml:space="preserve"> Администрации </w:t>
      </w:r>
      <w:proofErr w:type="spellStart"/>
      <w:r w:rsidRPr="005C505C">
        <w:rPr>
          <w:rFonts w:ascii="Times New Roman" w:eastAsia="Calibri" w:hAnsi="Times New Roman" w:cs="Times New Roman"/>
          <w:bCs/>
          <w:szCs w:val="24"/>
        </w:rPr>
        <w:t>Егорлыкского</w:t>
      </w:r>
      <w:proofErr w:type="spellEnd"/>
      <w:r w:rsidRPr="005C505C">
        <w:rPr>
          <w:rFonts w:ascii="Times New Roman" w:eastAsia="Calibri" w:hAnsi="Times New Roman" w:cs="Times New Roman"/>
          <w:bCs/>
          <w:szCs w:val="24"/>
        </w:rPr>
        <w:t xml:space="preserve"> района № 734 от 19.12.2016 г. «</w:t>
      </w:r>
      <w:r w:rsidRPr="005C505C">
        <w:rPr>
          <w:rFonts w:ascii="Times New Roman" w:hAnsi="Times New Roman" w:cs="Times New Roman"/>
          <w:szCs w:val="24"/>
        </w:rPr>
        <w:t xml:space="preserve">Об утверждении Порядка определения размера платы за присмотр и уход за детьми  в муниципальных бюджетных дошкольных образовательных учреждениях, реализующих образовательную программу дошкольного образования на территории </w:t>
      </w:r>
      <w:proofErr w:type="spellStart"/>
      <w:r w:rsidRPr="005C505C">
        <w:rPr>
          <w:rFonts w:ascii="Times New Roman" w:hAnsi="Times New Roman" w:cs="Times New Roman"/>
          <w:szCs w:val="24"/>
        </w:rPr>
        <w:t>Егорлыкского</w:t>
      </w:r>
      <w:proofErr w:type="spellEnd"/>
      <w:r w:rsidRPr="005C505C">
        <w:rPr>
          <w:rFonts w:ascii="Times New Roman" w:hAnsi="Times New Roman" w:cs="Times New Roman"/>
          <w:szCs w:val="24"/>
        </w:rPr>
        <w:t xml:space="preserve"> района»)</w:t>
      </w:r>
      <w:r w:rsidRPr="005C505C">
        <w:rPr>
          <w:rFonts w:ascii="Times New Roman" w:eastAsia="Calibri" w:hAnsi="Times New Roman" w:cs="Times New Roman"/>
          <w:bCs/>
          <w:szCs w:val="24"/>
        </w:rPr>
        <w:t xml:space="preserve"> в случаях: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пропуск по болезни ребенка (согласно представленной медицинской справке);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при отсутствии ребенка в период отпуска родителей (законных представителей) 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при отсутствии ребенка по заявлению родителей (законных представителей);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пропуска по причине карантина в образовательном учреждении;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при отсутствии ребенка  в течение оздоровительного периода (сроком до 75 дней в летние месяцы);</w:t>
      </w:r>
    </w:p>
    <w:p w:rsidR="005C505C" w:rsidRDefault="005C505C" w:rsidP="005C505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за период закрытия образовательного учреждения на ремонтные и (или) аварийные работы.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Заказчик  ежемесячно вносит  родительскую плату за присмотр и уход за Воспитанником, указанную в </w:t>
      </w:r>
      <w:hyperlink r:id="rId13" w:anchor="Par14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 рублей в день.</w:t>
      </w:r>
    </w:p>
    <w:p w:rsidR="005C505C" w:rsidRDefault="005C505C" w:rsidP="005C5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Оплата производится в срок не позднее 15-го числа следующего месяца за периодом оплаты в безналичном порядке на счет, указанный в разделе  IX настоящего Договора.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 xml:space="preserve">IV. Размер, сроки и порядок оплаты </w:t>
      </w:r>
      <w:proofErr w:type="gramStart"/>
      <w:r w:rsidRPr="00254E7B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5C505C" w:rsidRPr="00254E7B" w:rsidRDefault="005C505C" w:rsidP="005C50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5C505C" w:rsidRPr="00254E7B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 Полная    стоимость   дополнительных   образовательных   услуг,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платные услуги</w:t>
      </w:r>
      <w:r w:rsidRPr="0025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оказываются.</w:t>
      </w:r>
    </w:p>
    <w:p w:rsidR="005C505C" w:rsidRDefault="005C505C" w:rsidP="005C50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lastRenderedPageBreak/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C505C" w:rsidRDefault="005C505C" w:rsidP="005C5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54E7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505C" w:rsidRPr="00254E7B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4E7B">
        <w:rPr>
          <w:rFonts w:ascii="Times New Roman" w:hAnsi="Times New Roman" w:cs="Times New Roman"/>
          <w:b/>
          <w:sz w:val="24"/>
          <w:szCs w:val="24"/>
        </w:rPr>
        <w:t>V</w:t>
      </w:r>
      <w:r w:rsidRPr="00254E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254E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54E7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C505C" w:rsidRPr="00735FF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Pr="00735FFC">
        <w:rPr>
          <w:rFonts w:ascii="Times New Roman" w:hAnsi="Times New Roman" w:cs="Times New Roman"/>
          <w:sz w:val="24"/>
          <w:szCs w:val="24"/>
          <w:u w:val="single"/>
        </w:rPr>
        <w:t>"      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FFC">
        <w:rPr>
          <w:rFonts w:ascii="Times New Roman" w:hAnsi="Times New Roman" w:cs="Times New Roman"/>
          <w:sz w:val="24"/>
          <w:szCs w:val="24"/>
        </w:rPr>
        <w:t>_____________201____ г.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7E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505C" w:rsidRDefault="005C505C" w:rsidP="005C50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E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C505C" w:rsidRPr="00735FFC" w:rsidRDefault="005C505C" w:rsidP="005C5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5FFC">
        <w:rPr>
          <w:rFonts w:ascii="Times New Roman" w:hAnsi="Times New Roman" w:cs="Times New Roman"/>
          <w:b/>
          <w:sz w:val="24"/>
          <w:szCs w:val="24"/>
        </w:rPr>
        <w:t>V</w:t>
      </w:r>
      <w:r w:rsidRPr="00735F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5FFC">
        <w:rPr>
          <w:rFonts w:ascii="Times New Roman" w:hAnsi="Times New Roman" w:cs="Times New Roman"/>
          <w:b/>
          <w:sz w:val="24"/>
          <w:szCs w:val="24"/>
        </w:rPr>
        <w:t>II. Реквизиты и подписи сторон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4683"/>
      </w:tblGrid>
      <w:tr w:rsidR="005C505C" w:rsidTr="005C505C">
        <w:trPr>
          <w:trHeight w:val="6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 «Начальная школа – детский сад № 1»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347674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зобильный,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Заречная, 1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Ростовской области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6109011812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1036109002005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/с 40701810460151000372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)70-24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C505C" w:rsidRPr="00A7081B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ovsienko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A708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772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505C" w:rsidRPr="00A7081B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Овсиенко Т.Н.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  <w:r w:rsidRPr="005C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5C505C" w:rsidRPr="002F2CD0" w:rsidRDefault="005C505C" w:rsidP="009A25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ф.и.о.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735F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___________________________________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___________________ 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телефон:  ___________________________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5C" w:rsidRPr="002F2CD0" w:rsidRDefault="005C505C" w:rsidP="009A25D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5C" w:rsidRDefault="005C505C" w:rsidP="005C5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C505C" w:rsidRPr="00C50183" w:rsidRDefault="00C50183" w:rsidP="005C505C">
      <w:pPr>
        <w:pStyle w:val="ConsPlusCell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18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</w:p>
    <w:p w:rsidR="005C505C" w:rsidRPr="00CF0EEC" w:rsidRDefault="005C505C" w:rsidP="005C505C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5C505C" w:rsidRDefault="005C505C" w:rsidP="005C505C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5C505C" w:rsidRPr="00CF0EEC" w:rsidRDefault="005C505C" w:rsidP="005C505C">
      <w:pPr>
        <w:pStyle w:val="ConsPlusCell"/>
        <w:rPr>
          <w:rFonts w:ascii="Times New Roman" w:hAnsi="Times New Roman" w:cs="Times New Roman"/>
          <w:sz w:val="24"/>
          <w:szCs w:val="24"/>
          <w:lang w:val="en-US"/>
        </w:rPr>
      </w:pPr>
    </w:p>
    <w:p w:rsidR="005C505C" w:rsidRDefault="005C505C" w:rsidP="005C50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875C18" w:rsidRDefault="00875C18"/>
    <w:sectPr w:rsidR="00875C18" w:rsidSect="005C5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B65"/>
    <w:multiLevelType w:val="hybridMultilevel"/>
    <w:tmpl w:val="4D28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05C"/>
    <w:rsid w:val="005C505C"/>
    <w:rsid w:val="00875C18"/>
    <w:rsid w:val="00C50183"/>
    <w:rsid w:val="00E2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C50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50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C50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5C5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2DBBA830B05BD4FB7879E5D5EE71E5C0BBE3138832F28E38695F5ASBnEL" TargetMode="External"/><Relationship Id="rId13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12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11" Type="http://schemas.openxmlformats.org/officeDocument/2006/relationships/hyperlink" Target="consultantplus://offline/ref=BE742DBBA830B05BD4FB7879E5D5EE71E5C0BAEC108732F28E38695F5ASBnEL" TargetMode="External"/><Relationship Id="rId5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../../User/&#1052;&#1086;&#1080;%20&#1076;&#1086;&#1082;&#1091;&#1084;&#1077;&#1085;&#1090;&#1099;/&#1044;&#1054;&#1043;&#1054;&#1042;&#1054;&#1056;&#1040;%20&#1057;%20&#1056;&#1054;&#1044;&#1048;&#1058;&#1045;&#1051;&#1071;&#1052;&#1048;%20&#1057;%2022.04.2014/&#1052;&#1051;&#1040;&#1044;&#1064;.%20&#1044;&#1054;&#1064;&#1050;.%20&#1043;&#1056;&#1059;&#1055;&#1055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2DBBA830B05BD4FB7879E5D5EE71E5C1BBEF168932F28E38695F5ASB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2291</Words>
  <Characters>13063</Characters>
  <Application>Microsoft Office Word</Application>
  <DocSecurity>0</DocSecurity>
  <Lines>108</Lines>
  <Paragraphs>30</Paragraphs>
  <ScaleCrop>false</ScaleCrop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3</cp:revision>
  <dcterms:created xsi:type="dcterms:W3CDTF">2017-02-15T06:04:00Z</dcterms:created>
  <dcterms:modified xsi:type="dcterms:W3CDTF">2017-03-13T16:37:00Z</dcterms:modified>
</cp:coreProperties>
</file>